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5" w:rsidRPr="0088696A" w:rsidRDefault="009522BC" w:rsidP="001B4555">
      <w:pPr>
        <w:widowControl/>
        <w:spacing w:line="700" w:lineRule="exact"/>
        <w:jc w:val="center"/>
        <w:rPr>
          <w:rFonts w:ascii="Times New Roman" w:eastAsia="方正小标宋简体" w:hAnsi="Times New Roman" w:cs="仿宋_GB2312"/>
          <w:snapToGrid w:val="0"/>
          <w:kern w:val="0"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sz w:val="44"/>
        </w:rPr>
        <w:t>Major</w:t>
      </w:r>
      <w:r w:rsidR="00FC55D8">
        <w:rPr>
          <w:rFonts w:ascii="Times New Roman" w:eastAsia="Times New Roman" w:hAnsi="Times New Roman" w:cs="Times New Roman"/>
          <w:sz w:val="44"/>
        </w:rPr>
        <w:t xml:space="preserve"> Exhibitions </w:t>
      </w:r>
      <w:r>
        <w:rPr>
          <w:rFonts w:ascii="Times New Roman" w:eastAsia="Times New Roman" w:hAnsi="Times New Roman" w:cs="Times New Roman"/>
          <w:sz w:val="44"/>
        </w:rPr>
        <w:t>in Chengdu 2019</w:t>
      </w:r>
    </w:p>
    <w:p w:rsidR="00FC55D8" w:rsidRPr="001B4555" w:rsidRDefault="00FC55D8" w:rsidP="00FC55D8">
      <w:pPr>
        <w:widowControl/>
        <w:spacing w:line="579" w:lineRule="exact"/>
        <w:jc w:val="center"/>
        <w:rPr>
          <w:rFonts w:ascii="方正楷体_GBK" w:eastAsia="方正楷体_GBK" w:hAnsi="Times New Roman" w:cs="仿宋_GB2312"/>
          <w:snapToGrid w:val="0"/>
          <w:kern w:val="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</w:rPr>
        <w:t>(Sort by time)</w:t>
      </w:r>
    </w:p>
    <w:tbl>
      <w:tblPr>
        <w:tblW w:w="9063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08"/>
        <w:gridCol w:w="3229"/>
        <w:gridCol w:w="2693"/>
        <w:gridCol w:w="2633"/>
      </w:tblGrid>
      <w:tr w:rsidR="00FC55D8" w:rsidRPr="001B4555" w:rsidTr="00F83FD5">
        <w:trPr>
          <w:trHeight w:val="713"/>
          <w:tblHeader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83FD5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Times New Roman" w:cs="Times New Roman"/>
                <w:snapToGrid w:val="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S/N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83FD5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Times New Roman" w:cs="Times New Roman"/>
                <w:snapToGrid w:val="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Exhibition 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83FD5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Times New Roman" w:cs="Times New Roman"/>
                <w:snapToGrid w:val="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Duration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83FD5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Times New Roman" w:cs="Times New Roman"/>
                <w:snapToGrid w:val="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Location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2019 (17th) Chengdu New Year Happy Shopping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December 28, 2018 to January 27,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City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TGC Tencent Digital Cultural and Creative Park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17 to 20,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Global Center, Business &amp; Innovation Centre for China-Europe Cooperation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The 23rd China (Sichuan) Chinese New Year Shopping Festival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January 18 to Febru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ary 1,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Qingbaijiang District New Year Shopping Festival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January 19 to February 1,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Qingbaijiang District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· Xindu New Year Happy Shopping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January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Xindu District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AFC Medical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4–8,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West(Chengdu) International Rehabilitation and Well-being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7–9,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12th Chengdu International Logo and LED Exhibition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15–18,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100th China Food &amp; Drinks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21–23,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Chengdu Environmental Protection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March 21–23,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60th Annual Meeting of the Council of</w:t>
            </w:r>
          </w:p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Inter-American Development Bank Group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25–31,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Qionglai Liquor Special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March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City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pStyle w:val="3"/>
              <w:spacing w:before="0" w:after="0" w:line="280" w:lineRule="exact"/>
              <w:jc w:val="center"/>
              <w:rPr>
                <w:rFonts w:ascii="Times New Roman" w:eastAsia="方正仿宋_GBK" w:hAnsi="Times New Roman" w:cs="Times New Roman"/>
                <w:b w:val="0"/>
                <w:bCs w:val="0"/>
                <w:sz w:val="21"/>
                <w:szCs w:val="21"/>
              </w:rPr>
            </w:pPr>
            <w:r w:rsidRPr="003A7CAD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</w:rPr>
              <w:t>The 18th China (West) International Dental Equipment and Materials Exposition &amp; Oral Medical Conference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24–27,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7th Chengdu International Urban Modern Agriculture</w:t>
            </w:r>
          </w:p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Exposition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April 25–28,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Western China Small and Medium-sized Enterprise Development Forum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20,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Xinhua Hotel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5th Chengdu International Home Innovation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April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Furniture Park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Building and Decoration Materials Exposition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April 17–19,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Chengdu Beauty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April 19–21,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International New Energy Automobile and Electric Vehicle</w:t>
            </w:r>
          </w:p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April 24–26,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FC55D8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International Pet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April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China (Chengdu) International Tea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May 3–6,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China Chengdu International Social Security Products and Technology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May 16–18,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The 9th Chengdu International Pregnant Woman-Baby-Children Industry Expo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May 18–20,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20th National Hospital Construction Conference &amp; China International Hospital Construction, Equipment and Management</w:t>
            </w:r>
          </w:p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Chengdu International Equestrian Carnival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Qionglai Folk Culture Festival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May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Qionglai City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China New Energy Vehicle International Cooperation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May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Panda International Food Festival—Asian Food Carnival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May 2019 (</w:t>
            </w:r>
            <w:r w:rsidR="009522BC">
              <w:rPr>
                <w:rFonts w:ascii="Times New Roman" w:eastAsia="Times New Roman" w:hAnsi="Times New Roman" w:cs="Times New Roman"/>
              </w:rPr>
              <w:t>TBD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City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Default="00F12AEB" w:rsidP="00FC55D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6</w:t>
            </w:r>
            <w:r w:rsidRPr="00F12AEB">
              <w:rPr>
                <w:rFonts w:ascii="Times New Roman" w:eastAsiaTheme="minorEastAsia" w:hAnsi="Times New Roman" w:cs="Times New Roman" w:hint="eastAsia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181B23" w:rsidRPr="00181B23">
              <w:rPr>
                <w:rFonts w:ascii="Times New Roman" w:eastAsia="Times New Roman" w:hAnsi="Times New Roman" w:cs="Times New Roman"/>
              </w:rPr>
              <w:t>Chengdu International Trade Fair for Automotive Parts and Aftermarket Services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455DBE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</w:rPr>
              <w:t xml:space="preserve">May 23-25, </w:t>
            </w:r>
            <w:r>
              <w:rPr>
                <w:rFonts w:ascii="Times New Roman" w:eastAsia="方正仿宋_GBK" w:hAnsi="Times New Roman" w:cs="Times New Roman" w:hint="eastAsia"/>
                <w:kern w:val="0"/>
              </w:rPr>
              <w:t>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20th Chengdu International Furniture Industry</w:t>
            </w:r>
          </w:p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1–4,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City, Century City New International Convention &amp; Exposition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455DBE" w:rsidRDefault="00FC55D8" w:rsidP="00455DBE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55DBE"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455DBE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 w:hint="eastAsia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China (Chengdu) International Service Innovation</w:t>
            </w:r>
            <w:r w:rsidR="00455DBE">
              <w:rPr>
                <w:rFonts w:ascii="Times New Roman" w:eastAsiaTheme="minorEastAsia" w:hAnsi="Times New Roman" w:cs="Times New Roman" w:hint="eastAsia"/>
              </w:rPr>
              <w:t xml:space="preserve"> Fair</w:t>
            </w:r>
          </w:p>
          <w:p w:rsidR="00FC55D8" w:rsidRPr="00455DBE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 w:hint="eastAsia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June 12–14,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455DBE" w:rsidRDefault="00FC55D8" w:rsidP="00455DBE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Century City International Convention and Exhibition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455DBE" w:rsidRDefault="00FC55D8" w:rsidP="00455DBE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455DBE"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Chengdu International Modern Industrial Technology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June 13–15,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455DBE" w:rsidRDefault="00FC55D8" w:rsidP="00455DBE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55DBE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Chengdu Seed Industry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June 16–17,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World Industrial Internet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June 20–24,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International Convention and Exhibition Center,</w:t>
            </w:r>
          </w:p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Chengdu Gift Show The 11th China (Chengdu) Gifts &amp; Houseware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21–23,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D57CC" w:rsidRDefault="00455DBE" w:rsidP="001D57CC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8th China (Chengdu) Catering Supply Chain Exhibition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27–29,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2nd Chengdu International Medical Aesthetics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June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China Building Economy Global Cooperation</w:t>
            </w:r>
          </w:p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June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Global Commercial Real Estate China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June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The 7th China Chengdu International Intangible Cultural Heritage Festival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June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International Intangible Cultural Heritage Expo Park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Chengdu International Ecological Environmental Protection Expo (IE Expo Chengdu)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Hello Tomorrow 2019</w:t>
            </w:r>
          </w:p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Global Deep Technology Investment Summit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June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City, Sino-French Agricultural Science and Technology Park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455DBE" w:rsidRDefault="00FC55D8" w:rsidP="00455DBE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55DBE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12th China International Medical Tourism (Chengdu) Exhibition &amp; International Medical Aesthetics and Biopharmaceuticals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5–7,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FC55D8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455DBE" w:rsidRDefault="00FC55D8" w:rsidP="00455DBE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455DBE"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China Materials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13–15,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D8" w:rsidRPr="001B4555" w:rsidRDefault="00FC55D8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455DBE" w:rsidRDefault="00455DBE" w:rsidP="001B455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455DBE" w:rsidRDefault="00455DBE" w:rsidP="00FC55D8">
            <w:pPr>
              <w:spacing w:line="280" w:lineRule="exact"/>
              <w:jc w:val="center"/>
              <w:rPr>
                <w:rFonts w:ascii="Times New Roman" w:eastAsiaTheme="minorEastAsia" w:hAnsi="Times New Roman" w:cs="Times New Roman" w:hint="eastAsia"/>
              </w:rPr>
            </w:pPr>
            <w:r w:rsidRPr="00455DBE">
              <w:rPr>
                <w:rFonts w:ascii="Times New Roman" w:eastAsiaTheme="minorEastAsia" w:hAnsi="Times New Roman" w:cs="Times New Roman" w:hint="eastAsia"/>
              </w:rPr>
              <w:t>4th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Smart Industry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455DBE" w:rsidRDefault="00455DBE" w:rsidP="00455DBE">
            <w:pPr>
              <w:spacing w:line="280" w:lineRule="exact"/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July 29-31,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The 18th World Police and Fire Games Chengdu, China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8–18,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ind w:firstLineChars="100" w:firstLine="21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Chengdu Shuangliu District Sports Center (Opening Ceremony)</w:t>
            </w:r>
          </w:p>
        </w:tc>
      </w:tr>
      <w:tr w:rsidR="00455DBE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Digital World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22–24,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17th China International Software Cooperation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22–24,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6th Chengdu International Hotel Supplies &amp; Catering Exhibition 2019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28–30,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High-level International Forum on Sustainable Urban Development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World Architecture Festival · China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August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Chengdu International Audio-Visual Integrated Equipment and</w:t>
            </w:r>
          </w:p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Technology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5–7,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22nd Chengdu International Automobile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6–15,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455DBE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7th World Pork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24–25,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E" w:rsidRPr="001B4555" w:rsidRDefault="00455DBE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F12AEB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B" w:rsidRPr="00F12AEB" w:rsidRDefault="00F12AEB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55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B" w:rsidRPr="00F12AEB" w:rsidRDefault="00F12AEB" w:rsidP="00C67BE9">
            <w:pPr>
              <w:widowControl/>
              <w:spacing w:line="280" w:lineRule="exact"/>
              <w:jc w:val="center"/>
              <w:rPr>
                <w:rFonts w:ascii="Times New Roman" w:eastAsiaTheme="minorEastAsia" w:hAnsi="Times New Roman" w:cs="Times New Roman" w:hint="eastAsia"/>
              </w:rPr>
            </w:pPr>
            <w:r w:rsidRPr="00F12AEB">
              <w:rPr>
                <w:rFonts w:ascii="Times New Roman" w:eastAsiaTheme="minorEastAsia" w:hAnsi="Times New Roman" w:cs="Times New Roman"/>
              </w:rPr>
              <w:t>China (Sichuan) - South-oriented Countries Business Leaders Summit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&amp; 10</w:t>
            </w:r>
            <w:r w:rsidRPr="00F12AEB">
              <w:rPr>
                <w:rFonts w:ascii="Times New Roman" w:eastAsiaTheme="minorEastAsia" w:hAnsi="Times New Roman" w:cs="Times New Roman" w:hint="eastAsia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C67BE9">
              <w:rPr>
                <w:rFonts w:ascii="Times New Roman" w:eastAsiaTheme="minorEastAsia" w:hAnsi="Times New Roman" w:cs="Times New Roman" w:hint="eastAsia"/>
              </w:rPr>
              <w:t>South Asia</w:t>
            </w:r>
            <w:r w:rsidR="00C67BE9" w:rsidRPr="00F12AEB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7BE9">
              <w:rPr>
                <w:rFonts w:ascii="Times New Roman" w:eastAsiaTheme="minorEastAsia" w:hAnsi="Times New Roman" w:cs="Times New Roman"/>
              </w:rPr>
              <w:t>–</w:t>
            </w:r>
            <w:r w:rsidR="00C67BE9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C67BE9">
              <w:rPr>
                <w:rFonts w:ascii="Times New Roman" w:eastAsiaTheme="minorEastAsia" w:hAnsi="Times New Roman" w:cs="Times New Roman"/>
              </w:rPr>
              <w:t>Sichuan</w:t>
            </w:r>
            <w:r w:rsidR="00C67BE9">
              <w:rPr>
                <w:rFonts w:ascii="Times New Roman" w:eastAsiaTheme="minorEastAsia" w:hAnsi="Times New Roman" w:cs="Times New Roman" w:hint="eastAsia"/>
              </w:rPr>
              <w:t xml:space="preserve"> Business Promotion Round-</w:t>
            </w:r>
            <w:r>
              <w:rPr>
                <w:rFonts w:ascii="Times New Roman" w:eastAsiaTheme="minorEastAsia" w:hAnsi="Times New Roman" w:cs="Times New Roman" w:hint="eastAsia"/>
              </w:rPr>
              <w:t>Table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B" w:rsidRPr="001B4555" w:rsidRDefault="00F12AEB" w:rsidP="0098495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24–25,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B" w:rsidRDefault="00F12AEB" w:rsidP="00FC55D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7BE9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C67BE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17th China International Meat Industry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24–28,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5th Chengdu Consumer Goods Expo &amp; The 5th Chengdu · South Asian Commodity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28–October 3,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Chengdu International Trade City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C67BE9" w:rsidRDefault="00C67BE9" w:rsidP="00C67BE9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BIC Asia International Building Industrialization (Chengdu)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Theme="minorEastAsia" w:hAnsi="Times New Roman" w:cs="Times New Roman" w:hint="eastAsia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International Tourism Trade Fair (TTM)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60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6th Chengdu International Home Innovation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September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Furniture Park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61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2nd "Chengdu Europe +" Imported Goods Exhibition</w:t>
            </w:r>
          </w:p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September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Qingbaijiang District Cultural and Sports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International Bookstore Forum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September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Chengdu Fangsuo Bookstore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2nd International Medical Heath Industry Cooperation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September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Asian Science Fiction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October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WCIF Import &amp; Export Commodity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September or October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14th Exhibition of Lijia International Machine Tool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October 11–13,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Frontiers and Practices of Innovative Drug Development</w:t>
            </w:r>
          </w:p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International Summit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October 17–19,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Marriott Hotel Financial Centre</w:t>
            </w:r>
          </w:p>
        </w:tc>
      </w:tr>
      <w:tr w:rsidR="00C67BE9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China (Chengdu) Special Equipment Safety and Development Conference &amp; International Special Equipment</w:t>
            </w:r>
          </w:p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October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C67BE9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China City Convention and Exhibition Industry Competitiveness Index Conference &amp; High-end Forum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October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Hilton Chengdu High-tech Zone</w:t>
            </w:r>
          </w:p>
        </w:tc>
      </w:tr>
      <w:tr w:rsidR="00C67BE9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International RV Camping Outdoor</w:t>
            </w:r>
          </w:p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Tourism Exhibition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October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Pidu District</w:t>
            </w:r>
          </w:p>
        </w:tc>
      </w:tr>
      <w:tr w:rsidR="00C67BE9" w:rsidRPr="001B4555" w:rsidTr="00F83FD5"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Asian Education Forum Annual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November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China (Chengdu) International Supply Chain and Logistics Technology and Equipment Expo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November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The 14th China–EU Business &amp; Technology Cooperation Fair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November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Chengdu International Fashion Week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November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China International Expo City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C67BE9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1st Chengdu International Sheet Metal Processing Technology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Exhibition &amp; The 4th Asian International Sheet Metal Processing Technology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November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Century City New International Convention and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The 6th Chengdu Creative Design Week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November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National Auto Parts Conference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November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984954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China Conference and Exhibition Economy Research Association Annual Meeting &amp; China Exhibition Economy (Chengdu) Forum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December 2019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C67BE9" w:rsidRPr="001B4555" w:rsidTr="00F83FD5">
        <w:tblPrEx>
          <w:tblLook w:val="04A0"/>
        </w:tblPrEx>
        <w:trPr>
          <w:trHeight w:val="5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455DBE" w:rsidRDefault="00C67BE9" w:rsidP="00C67BE9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Times New Roman" w:eastAsiaTheme="minorEastAsia" w:hAnsi="Times New Roman" w:cs="Times New Roman" w:hint="eastAsia"/>
                <w:snapToGrid w:val="0"/>
                <w:kern w:val="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2019 Chengdu International Tourism Exhibition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</w:rPr>
              <w:t>December 2019 (TBD)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9" w:rsidRPr="001B4555" w:rsidRDefault="00C67BE9" w:rsidP="00FC55D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Century City New International Convention and Exhibition Center</w:t>
            </w:r>
          </w:p>
        </w:tc>
      </w:tr>
    </w:tbl>
    <w:p w:rsidR="000C19CE" w:rsidRPr="001B4555" w:rsidRDefault="000C19CE" w:rsidP="00FC55D8">
      <w:pPr>
        <w:spacing w:line="280" w:lineRule="exact"/>
        <w:rPr>
          <w:rFonts w:ascii="Times New Roman" w:eastAsia="方正仿宋_GBK" w:hAnsi="Times New Roman" w:cs="Times New Roman"/>
        </w:rPr>
      </w:pPr>
    </w:p>
    <w:sectPr w:rsidR="000C19CE" w:rsidRPr="001B4555" w:rsidSect="00AC6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DD" w:rsidRDefault="00ED65DD" w:rsidP="001D57CC">
      <w:r>
        <w:separator/>
      </w:r>
    </w:p>
  </w:endnote>
  <w:endnote w:type="continuationSeparator" w:id="1">
    <w:p w:rsidR="00ED65DD" w:rsidRDefault="00ED65DD" w:rsidP="001D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DD" w:rsidRDefault="00ED65DD" w:rsidP="001D57CC">
      <w:r>
        <w:separator/>
      </w:r>
    </w:p>
  </w:footnote>
  <w:footnote w:type="continuationSeparator" w:id="1">
    <w:p w:rsidR="00ED65DD" w:rsidRDefault="00ED65DD" w:rsidP="001D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5D8"/>
    <w:rsid w:val="00026ACC"/>
    <w:rsid w:val="000C19CE"/>
    <w:rsid w:val="00181B23"/>
    <w:rsid w:val="001B4555"/>
    <w:rsid w:val="001D150E"/>
    <w:rsid w:val="001D57CC"/>
    <w:rsid w:val="001F0335"/>
    <w:rsid w:val="002F63F6"/>
    <w:rsid w:val="003A7CAD"/>
    <w:rsid w:val="00432167"/>
    <w:rsid w:val="00455DBE"/>
    <w:rsid w:val="00511BC8"/>
    <w:rsid w:val="00601EE2"/>
    <w:rsid w:val="00814D75"/>
    <w:rsid w:val="009522BC"/>
    <w:rsid w:val="00AC66BB"/>
    <w:rsid w:val="00AE52DF"/>
    <w:rsid w:val="00B44FCF"/>
    <w:rsid w:val="00B60566"/>
    <w:rsid w:val="00C67BE9"/>
    <w:rsid w:val="00ED65DD"/>
    <w:rsid w:val="00F12AEB"/>
    <w:rsid w:val="00FC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D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unhideWhenUsed/>
    <w:qFormat/>
    <w:rsid w:val="00FC55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C55D8"/>
    <w:rPr>
      <w:rFonts w:ascii="Calibri" w:eastAsia="宋体" w:hAnsi="Calibri" w:cs="Calibr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D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C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C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5A8A-EB28-4C68-81C5-FB3E4BF8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1564</Words>
  <Characters>8917</Characters>
  <Application>Microsoft Office Word</Application>
  <DocSecurity>0</DocSecurity>
  <Lines>74</Lines>
  <Paragraphs>20</Paragraphs>
  <ScaleCrop>false</ScaleCrop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2019-01-24T02:39:00Z</dcterms:created>
  <dcterms:modified xsi:type="dcterms:W3CDTF">2019-02-11T04:00:00Z</dcterms:modified>
</cp:coreProperties>
</file>